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13" w:rsidRPr="00111730" w:rsidRDefault="008E4C13" w:rsidP="008E4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8E4C13" w:rsidRPr="00111730" w:rsidRDefault="008E4C13" w:rsidP="008E4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E4C13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E4C13" w:rsidRDefault="008E4C13" w:rsidP="008E4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8E4C13" w:rsidRDefault="008E4C13" w:rsidP="008E4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13" w:rsidRDefault="008E4C13" w:rsidP="008E4C13">
      <w:proofErr w:type="gramStart"/>
      <w:r w:rsidRPr="00A33228">
        <w:rPr>
          <w:rFonts w:ascii="Times New Roman" w:hAnsi="Times New Roman"/>
          <w:sz w:val="24"/>
          <w:szCs w:val="24"/>
        </w:rPr>
        <w:t>Программы</w:t>
      </w:r>
      <w:r w:rsidRPr="001E7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коррекционно-развивающего</w:t>
      </w:r>
      <w:r w:rsidRPr="001F0C8A">
        <w:rPr>
          <w:rFonts w:ascii="Times New Roman" w:hAnsi="Times New Roman" w:cs="Times New Roman"/>
          <w:bCs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F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C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68B7">
        <w:rPr>
          <w:rFonts w:ascii="Times New Roman" w:hAnsi="Times New Roman" w:cs="Times New Roman"/>
          <w:sz w:val="24"/>
          <w:szCs w:val="24"/>
        </w:rPr>
        <w:t>оциально-бытовая ориентировка</w:t>
      </w:r>
      <w:r w:rsidRPr="000A0F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28">
        <w:rPr>
          <w:rFonts w:ascii="Times New Roman" w:hAnsi="Times New Roman"/>
          <w:sz w:val="24"/>
          <w:szCs w:val="24"/>
        </w:rPr>
        <w:t>разработаны на основе требований Федерального государственного о</w:t>
      </w:r>
      <w:r>
        <w:rPr>
          <w:rFonts w:ascii="Times New Roman" w:hAnsi="Times New Roman"/>
          <w:sz w:val="24"/>
          <w:szCs w:val="24"/>
        </w:rPr>
        <w:t>бразовательного стандарта основ</w:t>
      </w:r>
      <w:r w:rsidRPr="00A33228">
        <w:rPr>
          <w:rFonts w:ascii="Times New Roman" w:hAnsi="Times New Roman"/>
          <w:sz w:val="24"/>
          <w:szCs w:val="24"/>
        </w:rPr>
        <w:t xml:space="preserve">ного общего образования обучающихся с ОВЗ, в соответствии с Примерной адаптированной образовательной программы </w:t>
      </w:r>
      <w:r>
        <w:rPr>
          <w:rFonts w:ascii="Times New Roman" w:hAnsi="Times New Roman"/>
          <w:sz w:val="24"/>
          <w:szCs w:val="24"/>
        </w:rPr>
        <w:t>основ</w:t>
      </w:r>
      <w:r w:rsidRPr="00A33228">
        <w:rPr>
          <w:rFonts w:ascii="Times New Roman" w:hAnsi="Times New Roman"/>
          <w:sz w:val="24"/>
          <w:szCs w:val="24"/>
        </w:rPr>
        <w:t xml:space="preserve">ного общего образования </w:t>
      </w:r>
      <w:r w:rsidRPr="00465EEB">
        <w:rPr>
          <w:rFonts w:ascii="Times New Roman" w:hAnsi="Times New Roman"/>
          <w:color w:val="000000"/>
          <w:sz w:val="24"/>
          <w:szCs w:val="24"/>
        </w:rPr>
        <w:t>незрячих</w:t>
      </w:r>
      <w:r w:rsidRPr="00A33228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E6295" w:rsidRDefault="002E6295" w:rsidP="002E6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>озвученные учебники, фонические материалы, аудио учебники, записанные на цифровые носители;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текстовые дидактические пособия, выполненные рельефно-точечным шрифтом Л. Брайля; 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иллюстративно-графические пособия, выполненные рельефом на плоскости и рассчитанные на осязательное восприятие (для тотально слепых); 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>адаптированные</w:t>
      </w:r>
      <w:r w:rsidRPr="002E6295">
        <w:rPr>
          <w:rFonts w:ascii="Times New Roman" w:hAnsi="Times New Roman" w:cs="Times New Roman"/>
          <w:sz w:val="24"/>
          <w:szCs w:val="24"/>
        </w:rPr>
        <w:t xml:space="preserve"> учебно-наглядные пособия (средства натурного фонда, модели, печатные, экранно-звуковые средства, </w:t>
      </w:r>
      <w:proofErr w:type="spellStart"/>
      <w:r w:rsidRPr="002E629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E6295">
        <w:rPr>
          <w:rFonts w:ascii="Times New Roman" w:hAnsi="Times New Roman" w:cs="Times New Roman"/>
          <w:sz w:val="24"/>
          <w:szCs w:val="24"/>
        </w:rPr>
        <w:t xml:space="preserve"> средства);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>доступные информационно-образовательные ресурсы сети Интернет;</w:t>
      </w:r>
    </w:p>
    <w:p w:rsidR="002E6295" w:rsidRPr="002E6295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E6295">
        <w:rPr>
          <w:rFonts w:ascii="Times New Roman" w:hAnsi="Times New Roman" w:cs="Times New Roman"/>
          <w:color w:val="000000"/>
          <w:sz w:val="24"/>
          <w:szCs w:val="24"/>
        </w:rPr>
        <w:t>тифлотехнические</w:t>
      </w:r>
      <w:proofErr w:type="spellEnd"/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устройства, средства и приборы, обеспечивающие доступность образовательного процесса для слепых обучающихся;</w:t>
      </w:r>
    </w:p>
    <w:p w:rsidR="008E4C13" w:rsidRDefault="002E6295" w:rsidP="001D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специальное программное обеспечение </w:t>
      </w:r>
      <w:proofErr w:type="spellStart"/>
      <w:r w:rsidRPr="002E6295">
        <w:rPr>
          <w:rFonts w:ascii="Times New Roman" w:hAnsi="Times New Roman" w:cs="Times New Roman"/>
          <w:color w:val="000000"/>
          <w:sz w:val="24"/>
          <w:szCs w:val="24"/>
        </w:rPr>
        <w:t>невизуального</w:t>
      </w:r>
      <w:proofErr w:type="spellEnd"/>
      <w:r w:rsidRPr="002E6295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информации на</w:t>
      </w:r>
      <w:r w:rsidRPr="002E6295">
        <w:rPr>
          <w:rFonts w:ascii="Times New Roman" w:hAnsi="Times New Roman" w:cs="Times New Roman"/>
          <w:sz w:val="24"/>
          <w:szCs w:val="24"/>
        </w:rPr>
        <w:t xml:space="preserve"> экране, преобразования текстовой информации, в т.ч., содержащейся на бумажных носителях в доступные форматы (</w:t>
      </w:r>
      <w:proofErr w:type="spellStart"/>
      <w:r w:rsidRPr="002E6295">
        <w:rPr>
          <w:rFonts w:ascii="Times New Roman" w:hAnsi="Times New Roman" w:cs="Times New Roman"/>
          <w:sz w:val="24"/>
          <w:szCs w:val="24"/>
        </w:rPr>
        <w:t>рельефно-точечно-шрифтовой</w:t>
      </w:r>
      <w:proofErr w:type="spellEnd"/>
      <w:r w:rsidRPr="002E6295">
        <w:rPr>
          <w:rFonts w:ascii="Times New Roman" w:hAnsi="Times New Roman" w:cs="Times New Roman"/>
          <w:sz w:val="24"/>
          <w:szCs w:val="24"/>
        </w:rPr>
        <w:t xml:space="preserve"> формат, формат электронного текстового документа, формат аудиозаписи).</w:t>
      </w:r>
    </w:p>
    <w:p w:rsidR="00E16E2C" w:rsidRDefault="00E16E2C" w:rsidP="00E16E2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6E2C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E16E2C" w:rsidRPr="009E6B8A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2 часа в неделю, 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E16E2C" w:rsidRPr="00A33228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2 часа в неделю, 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E16E2C" w:rsidRPr="00A33228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- 2  часа в неделю, 68</w:t>
      </w:r>
      <w:r w:rsidRPr="00A33228">
        <w:rPr>
          <w:rFonts w:ascii="Times New Roman" w:hAnsi="Times New Roman"/>
          <w:sz w:val="24"/>
          <w:szCs w:val="24"/>
        </w:rPr>
        <w:t xml:space="preserve">  часов в год.</w:t>
      </w:r>
    </w:p>
    <w:p w:rsidR="00E16E2C" w:rsidRPr="00A33228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2 часа в неделю, 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E16E2C" w:rsidRPr="00A33228" w:rsidRDefault="00E16E2C" w:rsidP="00E16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2 часа в неделю, 68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E16E2C" w:rsidRPr="00A33228" w:rsidRDefault="00E16E2C" w:rsidP="00E16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367" w:rsidRPr="00AC2367" w:rsidRDefault="00E16E2C" w:rsidP="00AC2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1E77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AC2367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2C1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  <w:r w:rsidR="002C1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2C1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2367"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 слепых обучающихся социально</w:t>
      </w:r>
      <w:r w:rsidR="00AC2367"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бытовой и социально-коммуникативной компетентности, обеспечивающей готовность к самостоятельной жизни </w:t>
      </w:r>
      <w:r w:rsidR="00AC23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2367"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включению в социум, развитие компенсаторных умений и навыков ориентировки в различных видах социально-бытовой деятельности на основе использования сохранных </w:t>
      </w:r>
    </w:p>
    <w:p w:rsidR="00E16E2C" w:rsidRDefault="00AC2367" w:rsidP="00AC2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анализаторов и </w:t>
      </w:r>
      <w:proofErr w:type="spellStart"/>
      <w:r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>тифлотехнических</w:t>
      </w:r>
      <w:proofErr w:type="spellEnd"/>
      <w:r w:rsidRPr="00AC23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средств.</w:t>
      </w:r>
    </w:p>
    <w:p w:rsidR="00AC2367" w:rsidRPr="00AC2367" w:rsidRDefault="00AC2367" w:rsidP="00AC23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6E2C" w:rsidRPr="00D32E20" w:rsidRDefault="00E16E2C" w:rsidP="00E16E2C">
      <w:pPr>
        <w:pStyle w:val="a7"/>
        <w:spacing w:before="0" w:beforeAutospacing="0" w:after="0" w:afterAutospacing="0"/>
        <w:jc w:val="both"/>
      </w:pPr>
      <w:r w:rsidRPr="00A33228">
        <w:rPr>
          <w:b/>
          <w:color w:val="000000"/>
        </w:rPr>
        <w:t>Задачи</w:t>
      </w:r>
      <w:r w:rsidRPr="009E6B8A">
        <w:rPr>
          <w:b/>
          <w:bCs/>
        </w:rPr>
        <w:t xml:space="preserve"> </w:t>
      </w:r>
      <w:r w:rsidRPr="00D32E20">
        <w:rPr>
          <w:b/>
          <w:bCs/>
        </w:rPr>
        <w:t>курса</w:t>
      </w:r>
      <w:r>
        <w:rPr>
          <w:b/>
          <w:bCs/>
        </w:rPr>
        <w:t>:</w:t>
      </w:r>
    </w:p>
    <w:p w:rsidR="002C1E77" w:rsidRDefault="002C1E77" w:rsidP="002C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0495">
        <w:rPr>
          <w:rFonts w:ascii="Times New Roman" w:hAnsi="Times New Roman" w:cs="Times New Roman"/>
          <w:sz w:val="24"/>
          <w:szCs w:val="24"/>
        </w:rPr>
        <w:t>формирование представлений о бытовой и социальной сфере окружающей действительности;</w:t>
      </w:r>
    </w:p>
    <w:p w:rsidR="002C1E77" w:rsidRDefault="002C1E77" w:rsidP="002C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0495">
        <w:rPr>
          <w:rFonts w:ascii="Times New Roman" w:hAnsi="Times New Roman" w:cs="Times New Roman"/>
          <w:sz w:val="24"/>
          <w:szCs w:val="24"/>
        </w:rPr>
        <w:t xml:space="preserve"> овладение ум</w:t>
      </w:r>
      <w:r>
        <w:rPr>
          <w:rFonts w:ascii="Times New Roman" w:hAnsi="Times New Roman" w:cs="Times New Roman"/>
          <w:sz w:val="24"/>
          <w:szCs w:val="24"/>
        </w:rPr>
        <w:t>ениями и навыками личной гигиены</w:t>
      </w:r>
      <w:r w:rsidRPr="002B0495">
        <w:rPr>
          <w:rFonts w:ascii="Times New Roman" w:hAnsi="Times New Roman" w:cs="Times New Roman"/>
          <w:sz w:val="24"/>
          <w:szCs w:val="24"/>
        </w:rPr>
        <w:t xml:space="preserve">, знаниями о здоровом питании; </w:t>
      </w:r>
    </w:p>
    <w:p w:rsidR="002C1E77" w:rsidRDefault="002C1E77" w:rsidP="002C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0495">
        <w:rPr>
          <w:rFonts w:ascii="Times New Roman" w:hAnsi="Times New Roman" w:cs="Times New Roman"/>
          <w:sz w:val="24"/>
          <w:szCs w:val="24"/>
        </w:rPr>
        <w:t xml:space="preserve">развитие социально-бытовых умений и навыков, необходимых для полноценной самостоятельной жизни. </w:t>
      </w:r>
    </w:p>
    <w:p w:rsidR="00E16E2C" w:rsidRDefault="00E16E2C" w:rsidP="00E16E2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E77" w:rsidRPr="00A33228" w:rsidRDefault="002C1E77" w:rsidP="002C1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мотивации к самообслуживанию и самостоятельному ведению домашнего хозяйства;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отсутствие иждивенческих взглядов;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организации самостоятельной жизни, </w:t>
      </w:r>
      <w:r w:rsidRPr="00F27AB6">
        <w:rPr>
          <w:rFonts w:ascii="Times New Roman" w:hAnsi="Times New Roman" w:cs="Times New Roman"/>
          <w:sz w:val="24"/>
          <w:szCs w:val="24"/>
        </w:rPr>
        <w:lastRenderedPageBreak/>
        <w:t>качественному выполнению социально-бытовой и социально-коммуникативной деятельности;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 xml:space="preserve">осознание своей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принадлежности, принятие и выполнение социальных ролей и моделей поведения, заданных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принадлежностью;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 xml:space="preserve">наличие компетентности в сфере семейных отношений,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собственной автономии в системе отношений с родителями и другими родственниками, готовность к созданию собственной семьи, рациональной организации ее функционирования;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 и достигать в нем взаимопонимания;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коммуникативной культуры при взаимодействии с взрослыми и сверстниками, (в том числе сверстниками противоположного пола), персоналом объектов торговли, различных видов общественного транспорта, медицинских и бытовых учреждений, сотрудниками учреждений культуры и других социальных объектов, потенциальными работодателями;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готовности к бесконфликтному, конструктивному и деловому общению с использованием вербальных и невербальных средств коммуникации, цифровых сервисов, средств, инструментов и технологий виртуального общения;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готовности обращаться за помощью к незнакомым людям и адекватно принимать предлагаемую помощь;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готовности к самостоятельной финансовой деятельности, участию в торгово-денежных отношениях, независимости в принятии финансовых решений и совершении финансовых операций;</w:t>
      </w:r>
    </w:p>
    <w:p w:rsidR="002C1E77" w:rsidRPr="00F27AB6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и уверенности в своих возможностях;</w:t>
      </w:r>
    </w:p>
    <w:p w:rsidR="002C1E77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готовности к конструктивному преодолению трудных ситуаций.</w:t>
      </w:r>
    </w:p>
    <w:p w:rsidR="002C1E77" w:rsidRDefault="002C1E77" w:rsidP="002C1E77">
      <w:pPr>
        <w:widowControl w:val="0"/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77" w:rsidRPr="00F27AB6" w:rsidRDefault="002C1E77" w:rsidP="00290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AB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27AB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учебной, познавательной, коммуникативной, социально-бытовой и трудовой деятельности, развивать мотивы и интересы самостоятельной деятельности;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2C1E77" w:rsidRDefault="002C1E77" w:rsidP="002C1E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 xml:space="preserve">умение осуществлять поиск нестандартных решений учебных, познавательных, коммуникативных, социально-бытовых, трудовых задач, трудных ситуаций с использованием навыков моделирования, проектирования и </w:t>
      </w:r>
      <w:proofErr w:type="spellStart"/>
      <w:r w:rsidRPr="00F27AB6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F27AB6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2C1E77" w:rsidRPr="00F27AB6" w:rsidRDefault="002C1E77" w:rsidP="002C1E77">
      <w:pPr>
        <w:widowControl w:val="0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1E77" w:rsidRPr="00F27AB6" w:rsidRDefault="002C1E77" w:rsidP="00290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AB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1E77" w:rsidRPr="00F27AB6" w:rsidRDefault="002C1E77" w:rsidP="002C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7AB6">
        <w:rPr>
          <w:rFonts w:ascii="Times New Roman" w:hAnsi="Times New Roman" w:cs="Times New Roman"/>
          <w:sz w:val="24"/>
          <w:szCs w:val="24"/>
        </w:rPr>
        <w:t xml:space="preserve">знать и соблюдать правила личной гигиены и основы здорового образа жизни;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знать названия, внешний вид и назначение предметов одежды и обуви;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узнавать одежду и обувь по описанию, описывать и сравнивать предметы одежды и пары обуви;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определять, какой вид ухода необходим для обуви в зависимости от материала, из которого она изготовлена;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ухаживать за одеждой: чистить одежду щеткой, стирать и гладить мелкие предметы одежды;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названия предметов мебели и их частей;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lastRenderedPageBreak/>
        <w:t>-</w:t>
      </w:r>
      <w:r w:rsid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способы поддержания чистоты и уборки в помещении, основные виды труда по уборке помещения;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вытирать пыль, мыть, доску, подоконники, двери, плинтуса;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пользоваться пылесосом, подметать и мыть пол; </w:t>
      </w:r>
    </w:p>
    <w:p w:rsidR="002C1E77" w:rsidRPr="003F02EB" w:rsidRDefault="00557228" w:rsidP="003F0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застилать кровать</w:t>
      </w:r>
      <w:r w:rsidR="00E5465F">
        <w:rPr>
          <w:rFonts w:ascii="Times New Roman" w:hAnsi="Times New Roman"/>
          <w:sz w:val="24"/>
          <w:szCs w:val="24"/>
        </w:rPr>
        <w:t xml:space="preserve"> и </w:t>
      </w:r>
      <w:r w:rsidR="002C1E77" w:rsidRPr="003F02EB">
        <w:rPr>
          <w:rFonts w:ascii="Times New Roman" w:hAnsi="Times New Roman"/>
          <w:sz w:val="24"/>
          <w:szCs w:val="24"/>
        </w:rPr>
        <w:t xml:space="preserve">проветривать помещения; </w:t>
      </w:r>
    </w:p>
    <w:p w:rsidR="002C1E77" w:rsidRPr="003F02EB" w:rsidRDefault="00557228" w:rsidP="00E5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необходимый инвентарь для уборки помещений и правила его хранения; </w:t>
      </w:r>
    </w:p>
    <w:p w:rsidR="002C1E77" w:rsidRPr="003F02EB" w:rsidRDefault="00557228" w:rsidP="00E5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необходимый инвентарь по уходу за комнатными растениями и место его хранения, гигиенические требования и виды труда по уходу за комнатными растениями; </w:t>
      </w:r>
    </w:p>
    <w:p w:rsidR="002C1E77" w:rsidRPr="003F02EB" w:rsidRDefault="00557228" w:rsidP="00E5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правильно выполнять различные виды ухода за комнатными растениями.</w:t>
      </w:r>
    </w:p>
    <w:p w:rsidR="002C1E77" w:rsidRPr="003F02EB" w:rsidRDefault="00557228" w:rsidP="00E5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основные продукты питания: их названия, отличия по внешнему виду, вкусу, запаху; </w:t>
      </w:r>
    </w:p>
    <w:p w:rsidR="002C1E77" w:rsidRPr="003F02EB" w:rsidRDefault="00557228" w:rsidP="00E54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группы продуктов: овощи, фрукты, мясные, рыбные, молочные, мучные, хлебобулочные;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признаки свежих и испорченных продуктов;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правила обработки овощей, фруктов, ягод;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приемы извлечения продуктов из упаковки: разворачивание, вскрытие упаковки, выливание жидких продуктов, высыпание сыпучих продуктов, выкладывание овощей и фруктов;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упаковывать продукты разным способом: заворачивать, укладывать, наливать, насыпать;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и соблюдать правила техники безопасности при работе с режущими инструментами и приспособлениями; </w:t>
      </w:r>
    </w:p>
    <w:p w:rsidR="002C1E77" w:rsidRPr="003F02EB" w:rsidRDefault="00557228" w:rsidP="0010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знать названия предметов посуды и их назначение, виды посуды (кухонная, столовая, чайная), столовые приборы (ложка чайная, ложка столовая, вилка, нож), правила и последовательность сервировки стола к завтраку, обеду, ужину, способы хранения посуды и столовых приборов;</w:t>
      </w:r>
      <w:proofErr w:type="gramEnd"/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выбирать посуду и приборы, необходимые для сервировки стола;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мыть посуду, использовать моющие средства;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вытирать посуду полотенцем, размещать в сушилке;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пользоваться столовыми приборами;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ухаживать за посудой, столовыми приборами и кухонными бытовыми приборами;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3F02EB" w:rsidRPr="003F02EB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тифлотехнические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 xml:space="preserve"> средства и устройства бытового назначения, используемые при приготовлении пищи;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владеть навыками культуры поведения за столом;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соблюдать правила приема пищи и культуру поведения за столом;</w:t>
      </w:r>
    </w:p>
    <w:p w:rsidR="002C1E77" w:rsidRPr="003F02EB" w:rsidRDefault="00557228" w:rsidP="0014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знать и соблюдать свои семейные обязанности;</w:t>
      </w:r>
    </w:p>
    <w:p w:rsidR="002C1E77" w:rsidRPr="003F02EB" w:rsidRDefault="00557228" w:rsidP="0014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знать семейные праздники и традиции семьи в целом и своей семьи в частности;</w:t>
      </w:r>
    </w:p>
    <w:p w:rsidR="002C1E77" w:rsidRPr="003F02EB" w:rsidRDefault="00557228" w:rsidP="0014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иметь представления о модели своей будущей семьи, моделировать желаемый семейный уклад, внутрисемейные отношения, хозяйственно-бытовую и финансово-экономическую деятельность семьи;</w:t>
      </w:r>
    </w:p>
    <w:p w:rsidR="002C1E77" w:rsidRPr="003F02EB" w:rsidRDefault="00557228" w:rsidP="0014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распределять семейные обязанности;</w:t>
      </w:r>
    </w:p>
    <w:p w:rsidR="002C1E77" w:rsidRPr="003F02EB" w:rsidRDefault="00557228" w:rsidP="0014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планировать семейный бюджет;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предлагать конструктивные способы разрешения наиболее распространенных семейных конфликтов;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>организовывать и проводить семейные праздники;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тактично и вежливо разговаривать с взрослыми и сверстниками;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знать и адекватно использовать формы обращения с просьбой к сверстнику и взрослому;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знать и соблюдать правила речевого этикета при посещении общественных мест (кинотеатр, музей, библиотека);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з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нать и соблюдать правила поведения в различных объектах торговли и обращения за помощью к сотрудникам и покупателям;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E5465F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знать и соблюдать правила поведения в гостях;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правильно вести себя за столом во время еды в объектах общественного питания, дома и в гостях;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EB">
        <w:rPr>
          <w:rFonts w:ascii="Times New Roman" w:hAnsi="Times New Roman" w:cs="Times New Roman"/>
          <w:sz w:val="24"/>
          <w:szCs w:val="24"/>
        </w:rPr>
        <w:t>-</w:t>
      </w:r>
      <w:r w:rsidR="003F02EB" w:rsidRPr="003F02EB">
        <w:rPr>
          <w:rFonts w:ascii="Times New Roman" w:hAnsi="Times New Roman" w:cs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 w:cs="Times New Roman"/>
          <w:sz w:val="24"/>
          <w:szCs w:val="24"/>
        </w:rPr>
        <w:t xml:space="preserve">уметь вести разговор по телефону и обмениваться сообщениями;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названия транспортных средств;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показывать доступными способами и называть транспортные средства, выделять транспортные средства среди других предметных групп;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описывать виды транспорта и узнавать их по описанию;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виды транспорта по способу передвижения (наземный, воздушный, водный, подводный);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сравнивать транспортные средства по способу передвижения, по назначению;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наличие маршрута у общественного транспорта;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наличие остановок у пассажирских транспортных средств, их характерные особенности;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и соблюдать правила безопасности и поведения в общественном транспорте;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профессии людей в транспортных предприятиях;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правила и места приобретения проездных билетов, обращение с проездными документами;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узнавать транспортное средство на слух;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содержимое домашней аптечки, назначение и правила применения лекарственных средств;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иметь представления о вреде самолечения;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уметь пользоваться градусником (в т.ч. «говорящим» термометром);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правила оказания первой помощи;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оказывать первую помощь при ожоге, порезе, ушибе;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накладывать повязку на рану;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наклеивать антисептический пластырь на поврежденное место;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знать виды денежного расчета;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определять номинал купюр с помощью специального программного обеспечения, установленного на мобильном устройстве;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знать принципы устройства и функционирования банкомата и терминала;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иметь представления о разнообразии объектов торговли;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виды объектов торговли и их назначение;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знать принципы организации пространства и особенности функционирования различных видов объектов торговли;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ассортимент товаров различных видов объектов торговли и примерный режим их работы;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узнавать вид объекта торговли по витрине, по запаху, по условным обозначениям и другим доступным признакам;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профессии людей, работающих в объектах торговли;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владеть алгоритмами совершения покупок в различных объектах торговли без визуального контроля;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E5465F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>взаимодействовать с персоналом объектов торговли и покупателями, уметь обращаться за помощью, логично, грамотно и последовательно излагать возникшую проблему и суть просьбы, адекватно принимать оказываемую помощь, корректировать ее содержание по мере необходимости посредством диалога;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>-</w:t>
      </w:r>
      <w:r w:rsidR="00102361">
        <w:rPr>
          <w:rFonts w:ascii="Times New Roman" w:hAnsi="Times New Roman"/>
          <w:sz w:val="24"/>
          <w:szCs w:val="24"/>
        </w:rPr>
        <w:t xml:space="preserve"> </w:t>
      </w:r>
      <w:r w:rsidR="002C1E77" w:rsidRPr="003F02EB">
        <w:rPr>
          <w:rFonts w:ascii="Times New Roman" w:hAnsi="Times New Roman"/>
          <w:sz w:val="24"/>
          <w:szCs w:val="24"/>
        </w:rPr>
        <w:t xml:space="preserve">находить в объекте нужный товар (самостоятельно, с помощью продавцов и другого персонала, с помощью покупателя);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обращаться к продавцам, прочему персоналу и покупателям с вопросами о наличии в продаже и стоимости конкретного товара;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покупать штучный мелкий и весовой товар; 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основные виды сре</w:t>
      </w:r>
      <w:proofErr w:type="gramStart"/>
      <w:r w:rsidR="002C1E77" w:rsidRPr="003F02EB">
        <w:rPr>
          <w:rFonts w:ascii="Times New Roman" w:hAnsi="Times New Roman"/>
          <w:sz w:val="24"/>
          <w:szCs w:val="24"/>
        </w:rPr>
        <w:t>дств св</w:t>
      </w:r>
      <w:proofErr w:type="gramEnd"/>
      <w:r w:rsidR="002C1E77" w:rsidRPr="003F02EB">
        <w:rPr>
          <w:rFonts w:ascii="Times New Roman" w:hAnsi="Times New Roman"/>
          <w:sz w:val="24"/>
          <w:szCs w:val="24"/>
        </w:rPr>
        <w:t>язи и коммуникации;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особенности доступности сре</w:t>
      </w:r>
      <w:proofErr w:type="gramStart"/>
      <w:r w:rsidR="002C1E77" w:rsidRPr="003F02EB">
        <w:rPr>
          <w:rFonts w:ascii="Times New Roman" w:hAnsi="Times New Roman"/>
          <w:sz w:val="24"/>
          <w:szCs w:val="24"/>
        </w:rPr>
        <w:t>дств св</w:t>
      </w:r>
      <w:proofErr w:type="gramEnd"/>
      <w:r w:rsidR="002C1E77" w:rsidRPr="003F02EB">
        <w:rPr>
          <w:rFonts w:ascii="Times New Roman" w:hAnsi="Times New Roman"/>
          <w:sz w:val="24"/>
          <w:szCs w:val="24"/>
        </w:rPr>
        <w:t>язи и коммуникации для слепых;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назначение и функционал программ экранного доступа; 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использовать мобильные устройства под управлением программ экранного доступа в качестве сре</w:t>
      </w:r>
      <w:proofErr w:type="gramStart"/>
      <w:r w:rsidR="002C1E77" w:rsidRPr="003F02EB">
        <w:rPr>
          <w:rFonts w:ascii="Times New Roman" w:hAnsi="Times New Roman"/>
          <w:sz w:val="24"/>
          <w:szCs w:val="24"/>
        </w:rPr>
        <w:t>дств св</w:t>
      </w:r>
      <w:proofErr w:type="gramEnd"/>
      <w:r w:rsidR="002C1E77" w:rsidRPr="003F02EB">
        <w:rPr>
          <w:rFonts w:ascii="Times New Roman" w:hAnsi="Times New Roman"/>
          <w:sz w:val="24"/>
          <w:szCs w:val="24"/>
        </w:rPr>
        <w:t>язи и коммуникации;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основные 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 xml:space="preserve"> и особенности их доступности для слепых;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 xml:space="preserve"> в качестве сре</w:t>
      </w:r>
      <w:proofErr w:type="gramStart"/>
      <w:r w:rsidR="002C1E77" w:rsidRPr="003F02EB">
        <w:rPr>
          <w:rFonts w:ascii="Times New Roman" w:hAnsi="Times New Roman"/>
          <w:sz w:val="24"/>
          <w:szCs w:val="24"/>
        </w:rPr>
        <w:t>дств св</w:t>
      </w:r>
      <w:proofErr w:type="gramEnd"/>
      <w:r w:rsidR="002C1E77" w:rsidRPr="003F02EB">
        <w:rPr>
          <w:rFonts w:ascii="Times New Roman" w:hAnsi="Times New Roman"/>
          <w:sz w:val="24"/>
          <w:szCs w:val="24"/>
        </w:rPr>
        <w:t>язи и коммуникации под управлением программ экранного доступа;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назначение электронных подписей и графических ключей;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пользоваться электронными подписями и графическими ключами;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назначение и функционал терминалов, банкоматов и возможности их использования без визуального контроля;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назначение и функционал программ определения купюр;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использовать программы определения купюр для выяснения их номинала без визуального контроля;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назначение и функционал программ «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Be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My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E77" w:rsidRPr="003F02EB">
        <w:rPr>
          <w:rFonts w:ascii="Times New Roman" w:hAnsi="Times New Roman"/>
          <w:sz w:val="24"/>
          <w:szCs w:val="24"/>
        </w:rPr>
        <w:t>Eyes</w:t>
      </w:r>
      <w:proofErr w:type="spellEnd"/>
      <w:r w:rsidR="002C1E77" w:rsidRPr="003F02EB">
        <w:rPr>
          <w:rFonts w:ascii="Times New Roman" w:hAnsi="Times New Roman"/>
          <w:sz w:val="24"/>
          <w:szCs w:val="24"/>
        </w:rPr>
        <w:t>», «Опиши мне»;</w:t>
      </w:r>
    </w:p>
    <w:p w:rsidR="002C1E77" w:rsidRPr="003F02EB" w:rsidRDefault="00557228" w:rsidP="0050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использовать смартфон для разработки маршрута путешествия, прочтения рекомендаций врача, различных плоскопечатных текстов, оплаты мобильной связи;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профессии, актуальные на современном рынке труда и, доступные для слепых;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проявлять интерес к конкретным профессиям, адекватно оценивать свои возможности относительно этих профессий;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понимать необходимость профессионального самоопределения с учетом отсутствия или глубокого нарушения зрения;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нормативно-правовые механизмы трудоустройства и профессиональной деятельности инвалидов;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иметь представления о деловом этикете;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 xml:space="preserve">знать правила, целевые ориентиры и установки общения с работодателем; </w:t>
      </w:r>
    </w:p>
    <w:p w:rsidR="002C1E77" w:rsidRPr="003F02EB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обладать готовностью предложить свои услуги и доказать свою конкурентоспособность, в т.ч. на открытом рынке труда;</w:t>
      </w:r>
    </w:p>
    <w:p w:rsidR="002C1E77" w:rsidRDefault="00557228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EB">
        <w:rPr>
          <w:rFonts w:ascii="Times New Roman" w:hAnsi="Times New Roman"/>
          <w:sz w:val="24"/>
          <w:szCs w:val="24"/>
        </w:rPr>
        <w:t xml:space="preserve">- </w:t>
      </w:r>
      <w:r w:rsidR="002C1E77" w:rsidRPr="003F02EB">
        <w:rPr>
          <w:rFonts w:ascii="Times New Roman" w:hAnsi="Times New Roman"/>
          <w:sz w:val="24"/>
          <w:szCs w:val="24"/>
        </w:rPr>
        <w:t>знать правила и нормы поведения и межличностного взаимодействия в профессиональном коллективе.</w:t>
      </w:r>
    </w:p>
    <w:p w:rsidR="005B2FC4" w:rsidRDefault="005B2FC4" w:rsidP="0014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197B" w:rsidRPr="006B0AC6" w:rsidRDefault="006D197B" w:rsidP="006D197B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782D06">
        <w:t>Вводное занятие</w:t>
      </w:r>
      <w:r>
        <w:t>-1</w:t>
      </w:r>
      <w:r w:rsidRPr="006B0AC6">
        <w:t xml:space="preserve"> ч.</w:t>
      </w:r>
    </w:p>
    <w:p w:rsidR="006D197B" w:rsidRPr="00A76500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Личная гигиена и здоровый образ жизни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0C14B8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Одежда и обувь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4334D7">
        <w:rPr>
          <w:rFonts w:ascii="Times New Roman" w:hAnsi="Times New Roman" w:cs="Times New Roman"/>
          <w:sz w:val="24"/>
          <w:szCs w:val="24"/>
        </w:rPr>
        <w:t>8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D197B" w:rsidRDefault="006D197B" w:rsidP="006D197B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Питание</w:t>
      </w:r>
      <w:r w:rsidR="004334D7">
        <w:rPr>
          <w:rFonts w:ascii="Times New Roman" w:eastAsia="Calibri" w:hAnsi="Times New Roman" w:cs="Times New Roman"/>
          <w:sz w:val="24"/>
          <w:szCs w:val="24"/>
        </w:rPr>
        <w:t>-12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BF6D39" w:rsidRDefault="006D197B" w:rsidP="00BF6D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Жилище</w:t>
      </w:r>
      <w:r w:rsidRPr="00782D06">
        <w:rPr>
          <w:rFonts w:ascii="Times New Roman" w:hAnsi="Times New Roman"/>
          <w:sz w:val="24"/>
          <w:szCs w:val="24"/>
        </w:rPr>
        <w:t>-</w:t>
      </w:r>
      <w:r w:rsidR="004334D7">
        <w:rPr>
          <w:rFonts w:ascii="Times New Roman" w:hAnsi="Times New Roman"/>
          <w:sz w:val="24"/>
          <w:szCs w:val="24"/>
        </w:rPr>
        <w:t>8</w:t>
      </w:r>
      <w:r w:rsidRPr="00A76500">
        <w:rPr>
          <w:rFonts w:ascii="Times New Roman" w:hAnsi="Times New Roman"/>
          <w:sz w:val="24"/>
          <w:szCs w:val="24"/>
        </w:rPr>
        <w:t xml:space="preserve"> ч.</w:t>
      </w:r>
      <w:r w:rsidR="00BF6D39" w:rsidRPr="00BF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7B" w:rsidRPr="00BF6D39" w:rsidRDefault="00BF6D39" w:rsidP="00BF6D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Семья</w:t>
      </w:r>
      <w:r w:rsidR="004334D7">
        <w:rPr>
          <w:rFonts w:ascii="Times New Roman" w:hAnsi="Times New Roman" w:cs="Times New Roman"/>
          <w:sz w:val="24"/>
          <w:szCs w:val="24"/>
        </w:rPr>
        <w:t>-8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82D06">
        <w:rPr>
          <w:rFonts w:ascii="Times New Roman" w:eastAsia="Calibri" w:hAnsi="Times New Roman"/>
          <w:bCs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="004334D7">
        <w:rPr>
          <w:rFonts w:ascii="Times New Roman" w:eastAsia="Calibri" w:hAnsi="Times New Roman"/>
          <w:bCs/>
          <w:sz w:val="24"/>
          <w:szCs w:val="24"/>
        </w:rPr>
        <w:t>-8</w:t>
      </w:r>
      <w:r w:rsidRPr="00782D06">
        <w:rPr>
          <w:rFonts w:ascii="Times New Roman" w:eastAsia="Calibri" w:hAnsi="Times New Roman"/>
          <w:bCs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-Транспорт</w:t>
      </w:r>
      <w:r w:rsidR="004334D7">
        <w:rPr>
          <w:rFonts w:ascii="Times New Roman" w:hAnsi="Times New Roman" w:cs="Times New Roman"/>
          <w:sz w:val="24"/>
          <w:szCs w:val="24"/>
        </w:rPr>
        <w:t>-6</w:t>
      </w:r>
      <w:r w:rsidRPr="00782D0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-Торговля»-</w:t>
      </w:r>
      <w:r w:rsidR="004334D7">
        <w:rPr>
          <w:rFonts w:ascii="Times New Roman" w:hAnsi="Times New Roman" w:cs="Times New Roman"/>
          <w:sz w:val="24"/>
          <w:szCs w:val="24"/>
        </w:rPr>
        <w:t>8</w:t>
      </w:r>
      <w:r w:rsidRPr="00782D06">
        <w:rPr>
          <w:rFonts w:ascii="Times New Roman" w:hAnsi="Times New Roman" w:cs="Times New Roman"/>
          <w:sz w:val="24"/>
          <w:szCs w:val="24"/>
        </w:rPr>
        <w:t xml:space="preserve"> ч</w:t>
      </w:r>
      <w:r w:rsidR="004334D7">
        <w:rPr>
          <w:rFonts w:ascii="Times New Roman" w:hAnsi="Times New Roman" w:cs="Times New Roman"/>
          <w:sz w:val="24"/>
          <w:szCs w:val="24"/>
        </w:rPr>
        <w:t>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-Средства связи и коммуникации-</w:t>
      </w:r>
      <w:r w:rsidR="004334D7">
        <w:rPr>
          <w:rFonts w:ascii="Times New Roman" w:hAnsi="Times New Roman" w:cs="Times New Roman"/>
          <w:sz w:val="24"/>
          <w:szCs w:val="24"/>
        </w:rPr>
        <w:t xml:space="preserve">5 ч. </w:t>
      </w:r>
    </w:p>
    <w:p w:rsidR="006D197B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-Повторение</w:t>
      </w:r>
      <w:r w:rsidR="004334D7">
        <w:rPr>
          <w:rFonts w:ascii="Times New Roman" w:hAnsi="Times New Roman" w:cs="Times New Roman"/>
          <w:sz w:val="24"/>
          <w:szCs w:val="24"/>
        </w:rPr>
        <w:t>-2</w:t>
      </w:r>
      <w:r w:rsidRPr="00782D0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197B" w:rsidRPr="006B0AC6" w:rsidRDefault="006D197B" w:rsidP="006D197B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782D06">
        <w:t>Вводное занятие</w:t>
      </w:r>
      <w:r>
        <w:t>-1</w:t>
      </w:r>
      <w:r w:rsidRPr="006B0AC6">
        <w:t xml:space="preserve"> ч.</w:t>
      </w:r>
    </w:p>
    <w:p w:rsidR="006D197B" w:rsidRPr="00A76500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Личная гигиена и здоровый образ жизни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0C14B8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Одежда и обувь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D197B" w:rsidRDefault="006D197B" w:rsidP="006D197B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eastAsia="Calibri" w:hAnsi="Times New Roman" w:cs="Times New Roman"/>
          <w:sz w:val="24"/>
          <w:szCs w:val="24"/>
        </w:rPr>
        <w:t>-10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4334D7" w:rsidRDefault="006D197B" w:rsidP="004334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Жилище</w:t>
      </w:r>
      <w:r w:rsidRPr="00782D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76500">
        <w:rPr>
          <w:rFonts w:ascii="Times New Roman" w:hAnsi="Times New Roman"/>
          <w:sz w:val="24"/>
          <w:szCs w:val="24"/>
        </w:rPr>
        <w:t xml:space="preserve"> ч.</w:t>
      </w:r>
      <w:r w:rsidR="004334D7" w:rsidRPr="0043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7B" w:rsidRPr="004334D7" w:rsidRDefault="004334D7" w:rsidP="004334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82D06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82D06">
        <w:rPr>
          <w:rFonts w:ascii="Times New Roman" w:eastAsia="Calibri" w:hAnsi="Times New Roman"/>
          <w:bCs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Pr="00782D06">
        <w:rPr>
          <w:rFonts w:ascii="Times New Roman" w:eastAsia="Calibri" w:hAnsi="Times New Roman"/>
          <w:bCs/>
          <w:sz w:val="24"/>
          <w:szCs w:val="24"/>
        </w:rPr>
        <w:t>-6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-Транспорт-4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-Торговля»-6 ч</w:t>
      </w:r>
      <w:r w:rsidR="004334D7">
        <w:rPr>
          <w:rFonts w:ascii="Times New Roman" w:hAnsi="Times New Roman" w:cs="Times New Roman"/>
          <w:sz w:val="24"/>
          <w:szCs w:val="24"/>
        </w:rPr>
        <w:t>.</w:t>
      </w:r>
    </w:p>
    <w:p w:rsidR="004334D7" w:rsidRDefault="006D197B" w:rsidP="004334D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-Основы медицинских знаний. Медицинская помощь-6</w:t>
      </w:r>
      <w:r w:rsidR="004334D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4334D7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-Средства связи и коммуникации-3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-Выбор профессии и трудоустройство-11 ч.</w:t>
      </w:r>
    </w:p>
    <w:p w:rsidR="006D197B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-Повторение-1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197B" w:rsidRPr="006B0AC6" w:rsidRDefault="006D197B" w:rsidP="006D197B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782D06">
        <w:t>Вводное занятие</w:t>
      </w:r>
      <w:r>
        <w:t>-1</w:t>
      </w:r>
      <w:r w:rsidRPr="006B0AC6">
        <w:t xml:space="preserve"> ч.</w:t>
      </w:r>
    </w:p>
    <w:p w:rsidR="006D197B" w:rsidRPr="00A76500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Личная гигиена и здоровый образ жизни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0C14B8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Одежда и обувь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D197B" w:rsidRDefault="006D197B" w:rsidP="006D197B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Питание</w:t>
      </w:r>
      <w:r w:rsidR="007B1330">
        <w:rPr>
          <w:rFonts w:ascii="Times New Roman" w:eastAsia="Calibri" w:hAnsi="Times New Roman" w:cs="Times New Roman"/>
          <w:sz w:val="24"/>
          <w:szCs w:val="24"/>
        </w:rPr>
        <w:t>-12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6D197B" w:rsidRPr="000C5385" w:rsidRDefault="006D197B" w:rsidP="000C53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Жилище</w:t>
      </w:r>
      <w:r w:rsidRPr="00782D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76500">
        <w:rPr>
          <w:rFonts w:ascii="Times New Roman" w:hAnsi="Times New Roman"/>
          <w:sz w:val="24"/>
          <w:szCs w:val="24"/>
        </w:rPr>
        <w:t xml:space="preserve"> ч.</w:t>
      </w:r>
      <w:r w:rsidR="000C5385" w:rsidRPr="000C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82D06">
        <w:rPr>
          <w:rFonts w:ascii="Times New Roman" w:eastAsia="Calibri" w:hAnsi="Times New Roman"/>
          <w:bCs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Pr="00782D06">
        <w:rPr>
          <w:rFonts w:ascii="Times New Roman" w:eastAsia="Calibri" w:hAnsi="Times New Roman"/>
          <w:bCs/>
          <w:sz w:val="24"/>
          <w:szCs w:val="24"/>
        </w:rPr>
        <w:t>-6 ч.</w:t>
      </w:r>
    </w:p>
    <w:p w:rsidR="006D197B" w:rsidRPr="00782D06" w:rsidRDefault="006D197B" w:rsidP="000C53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-Транспорт</w:t>
      </w:r>
      <w:r w:rsidR="007B1330">
        <w:rPr>
          <w:rFonts w:ascii="Times New Roman" w:hAnsi="Times New Roman" w:cs="Times New Roman"/>
          <w:sz w:val="24"/>
          <w:szCs w:val="24"/>
        </w:rPr>
        <w:t>-6</w:t>
      </w:r>
      <w:r w:rsidRPr="00782D06">
        <w:rPr>
          <w:rFonts w:ascii="Times New Roman" w:hAnsi="Times New Roman" w:cs="Times New Roman"/>
          <w:sz w:val="24"/>
          <w:szCs w:val="24"/>
        </w:rPr>
        <w:t xml:space="preserve"> ч.</w:t>
      </w:r>
      <w:r w:rsidR="000C5385" w:rsidRPr="000C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7B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-Торговля»-6 ч</w:t>
      </w:r>
      <w:r w:rsidR="007B1330">
        <w:rPr>
          <w:rFonts w:ascii="Times New Roman" w:hAnsi="Times New Roman" w:cs="Times New Roman"/>
          <w:sz w:val="24"/>
          <w:szCs w:val="24"/>
        </w:rPr>
        <w:t>.</w:t>
      </w:r>
    </w:p>
    <w:p w:rsidR="000C5385" w:rsidRPr="00782D06" w:rsidRDefault="000C5385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-Основы медицинских знаний. Медицинская помощь-6</w:t>
      </w:r>
      <w:r w:rsidR="007B133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-Средства связи и коммуникации-</w:t>
      </w:r>
      <w:r w:rsidR="007B1330">
        <w:rPr>
          <w:rFonts w:ascii="Times New Roman" w:hAnsi="Times New Roman" w:cs="Times New Roman"/>
          <w:sz w:val="24"/>
          <w:szCs w:val="24"/>
        </w:rPr>
        <w:t>4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-Выбор профессии и трудоустройство-11 ч.</w:t>
      </w:r>
    </w:p>
    <w:p w:rsidR="006D197B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-Повторение-</w:t>
      </w:r>
      <w:r w:rsidR="007B1330">
        <w:rPr>
          <w:rFonts w:ascii="Times New Roman" w:hAnsi="Times New Roman" w:cs="Times New Roman"/>
          <w:sz w:val="24"/>
          <w:szCs w:val="24"/>
        </w:rPr>
        <w:t>2</w:t>
      </w:r>
      <w:r w:rsidRPr="00782D0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197B" w:rsidRPr="006B0AC6" w:rsidRDefault="006D197B" w:rsidP="006D197B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Pr="00782D06">
        <w:t>Вводное занятие</w:t>
      </w:r>
      <w:r>
        <w:t>-1</w:t>
      </w:r>
      <w:r w:rsidRPr="006B0AC6">
        <w:t xml:space="preserve"> ч.</w:t>
      </w:r>
    </w:p>
    <w:p w:rsidR="006D197B" w:rsidRPr="00A76500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Личная гигиена и здоровый образ жизни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0C14B8" w:rsidRDefault="006D197B" w:rsidP="006D197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Одежда и обувь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D197B" w:rsidRDefault="006D197B" w:rsidP="006D197B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eastAsia="Calibri" w:hAnsi="Times New Roman" w:cs="Times New Roman"/>
          <w:sz w:val="24"/>
          <w:szCs w:val="24"/>
        </w:rPr>
        <w:t>-10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7B1330" w:rsidRDefault="006D197B" w:rsidP="006D197B">
      <w:pPr>
        <w:tabs>
          <w:tab w:val="left" w:pos="8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Жилище</w:t>
      </w:r>
      <w:r w:rsidRPr="00782D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76500">
        <w:rPr>
          <w:rFonts w:ascii="Times New Roman" w:hAnsi="Times New Roman"/>
          <w:sz w:val="24"/>
          <w:szCs w:val="24"/>
        </w:rPr>
        <w:t xml:space="preserve"> ч.</w:t>
      </w:r>
      <w:r w:rsidR="007B1330" w:rsidRPr="007B1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97B" w:rsidRPr="00A76500" w:rsidRDefault="007B1330" w:rsidP="006D197B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82D06">
        <w:rPr>
          <w:rFonts w:ascii="Times New Roman" w:eastAsia="Calibri" w:hAnsi="Times New Roman"/>
          <w:bCs/>
          <w:sz w:val="24"/>
          <w:szCs w:val="24"/>
        </w:rPr>
        <w:t>-</w:t>
      </w:r>
      <w:r w:rsidRPr="00782D06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Pr="00782D06">
        <w:rPr>
          <w:rFonts w:ascii="Times New Roman" w:eastAsia="Calibri" w:hAnsi="Times New Roman"/>
          <w:bCs/>
          <w:sz w:val="24"/>
          <w:szCs w:val="24"/>
        </w:rPr>
        <w:t>-6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-Транспорт-4 ч.</w:t>
      </w:r>
    </w:p>
    <w:p w:rsidR="007B1330" w:rsidRDefault="006D197B" w:rsidP="007B133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-Торговля»-6 ч</w:t>
      </w:r>
      <w:r w:rsidR="00CF2B80">
        <w:rPr>
          <w:rFonts w:ascii="Times New Roman" w:hAnsi="Times New Roman" w:cs="Times New Roman"/>
          <w:sz w:val="24"/>
          <w:szCs w:val="24"/>
        </w:rPr>
        <w:t>.</w:t>
      </w:r>
    </w:p>
    <w:p w:rsidR="006D197B" w:rsidRPr="00782D06" w:rsidRDefault="007B1330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-Основы медицинских знаний. Медицинская помощь-6</w:t>
      </w:r>
      <w:r w:rsidR="00CF2B8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7B13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-Средства связи и коммуникации-3</w:t>
      </w:r>
      <w:r w:rsidR="00CF2B8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-Выбор профессии и трудоустройство-11 ч.</w:t>
      </w:r>
    </w:p>
    <w:p w:rsidR="006D197B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-Повторение-1 ч.</w:t>
      </w:r>
    </w:p>
    <w:p w:rsidR="006D197B" w:rsidRPr="00782D06" w:rsidRDefault="006D197B" w:rsidP="006D197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B2FC4" w:rsidRPr="006B0AC6" w:rsidRDefault="005B2FC4" w:rsidP="005B2FC4">
      <w:pPr>
        <w:pStyle w:val="a7"/>
        <w:spacing w:before="0" w:beforeAutospacing="0" w:after="0" w:afterAutospacing="0"/>
        <w:jc w:val="both"/>
        <w:rPr>
          <w:rFonts w:eastAsia="Calibri"/>
        </w:rPr>
      </w:pPr>
      <w:r w:rsidRPr="006B0AC6">
        <w:t>-</w:t>
      </w:r>
      <w:r w:rsidR="00782D06" w:rsidRPr="00782D06">
        <w:t>Вводное занятие</w:t>
      </w:r>
      <w:r w:rsidR="00782D06">
        <w:t>-1</w:t>
      </w:r>
      <w:r w:rsidRPr="006B0AC6">
        <w:t xml:space="preserve"> ч.</w:t>
      </w:r>
    </w:p>
    <w:p w:rsidR="005B2FC4" w:rsidRPr="00A76500" w:rsidRDefault="005B2FC4" w:rsidP="005B2FC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sz w:val="24"/>
          <w:szCs w:val="24"/>
        </w:rPr>
        <w:t>Личная гигиена и здоровый образ жизни</w:t>
      </w:r>
      <w:r w:rsidR="00782D06">
        <w:rPr>
          <w:rFonts w:ascii="Times New Roman" w:hAnsi="Times New Roman" w:cs="Times New Roman"/>
          <w:sz w:val="24"/>
          <w:szCs w:val="24"/>
        </w:rPr>
        <w:t>-2</w:t>
      </w:r>
      <w:r w:rsidRPr="00A765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sz w:val="24"/>
          <w:szCs w:val="24"/>
        </w:rPr>
        <w:t>Одежда и обувь</w:t>
      </w: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782D06">
        <w:rPr>
          <w:rFonts w:ascii="Times New Roman" w:hAnsi="Times New Roman" w:cs="Times New Roman"/>
          <w:sz w:val="24"/>
          <w:szCs w:val="24"/>
        </w:rPr>
        <w:t>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5B2FC4" w:rsidRPr="000C14B8" w:rsidRDefault="005B2FC4" w:rsidP="005B2FC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14B8">
        <w:rPr>
          <w:rFonts w:ascii="Times New Roman" w:hAnsi="Times New Roman" w:cs="Times New Roman"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sz w:val="24"/>
          <w:szCs w:val="24"/>
        </w:rPr>
        <w:t>Семья</w:t>
      </w:r>
      <w:r w:rsidR="00782D06">
        <w:rPr>
          <w:rFonts w:ascii="Times New Roman" w:hAnsi="Times New Roman" w:cs="Times New Roman"/>
          <w:sz w:val="24"/>
          <w:szCs w:val="24"/>
        </w:rPr>
        <w:t>-6</w:t>
      </w:r>
      <w:r w:rsidRPr="000C14B8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B2FC4" w:rsidRDefault="005B2FC4" w:rsidP="005B2FC4">
      <w:pPr>
        <w:tabs>
          <w:tab w:val="left" w:pos="8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D06" w:rsidRPr="00782D06">
        <w:rPr>
          <w:rFonts w:ascii="Times New Roman" w:hAnsi="Times New Roman" w:cs="Times New Roman"/>
          <w:sz w:val="24"/>
          <w:szCs w:val="24"/>
        </w:rPr>
        <w:t>Питание</w:t>
      </w:r>
      <w:r w:rsidR="00782D06">
        <w:rPr>
          <w:rFonts w:ascii="Times New Roman" w:eastAsia="Calibri" w:hAnsi="Times New Roman" w:cs="Times New Roman"/>
          <w:sz w:val="24"/>
          <w:szCs w:val="24"/>
        </w:rPr>
        <w:t>-10</w:t>
      </w:r>
      <w:r w:rsidRPr="00A76500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5B2FC4" w:rsidRPr="00A76500" w:rsidRDefault="005B2FC4" w:rsidP="005B2FC4">
      <w:pPr>
        <w:tabs>
          <w:tab w:val="left" w:pos="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D06" w:rsidRPr="00782D06">
        <w:rPr>
          <w:rFonts w:ascii="Times New Roman" w:hAnsi="Times New Roman" w:cs="Times New Roman"/>
          <w:sz w:val="24"/>
          <w:szCs w:val="24"/>
        </w:rPr>
        <w:t>Жилище</w:t>
      </w:r>
      <w:r w:rsidRPr="00782D06">
        <w:rPr>
          <w:rFonts w:ascii="Times New Roman" w:hAnsi="Times New Roman"/>
          <w:sz w:val="24"/>
          <w:szCs w:val="24"/>
        </w:rPr>
        <w:t>-</w:t>
      </w:r>
      <w:r w:rsidR="00782D06">
        <w:rPr>
          <w:rFonts w:ascii="Times New Roman" w:hAnsi="Times New Roman"/>
          <w:sz w:val="24"/>
          <w:szCs w:val="24"/>
        </w:rPr>
        <w:t>6</w:t>
      </w:r>
      <w:r w:rsidRPr="00A76500">
        <w:rPr>
          <w:rFonts w:ascii="Times New Roman" w:hAnsi="Times New Roman"/>
          <w:sz w:val="24"/>
          <w:szCs w:val="24"/>
        </w:rPr>
        <w:t xml:space="preserve"> ч.</w:t>
      </w:r>
    </w:p>
    <w:p w:rsidR="005B2FC4" w:rsidRPr="00782D06" w:rsidRDefault="005B2FC4" w:rsidP="00782D0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82D06">
        <w:rPr>
          <w:rFonts w:ascii="Times New Roman" w:eastAsia="Calibri" w:hAnsi="Times New Roman"/>
          <w:bCs/>
          <w:sz w:val="24"/>
          <w:szCs w:val="24"/>
        </w:rPr>
        <w:t>-</w:t>
      </w:r>
      <w:r w:rsidR="00782D06" w:rsidRPr="00782D06">
        <w:rPr>
          <w:rFonts w:ascii="Times New Roman" w:hAnsi="Times New Roman" w:cs="Times New Roman"/>
          <w:sz w:val="24"/>
          <w:szCs w:val="24"/>
        </w:rPr>
        <w:t>Коммуникативная культура</w:t>
      </w:r>
      <w:r w:rsidR="00782D06" w:rsidRPr="00782D06">
        <w:rPr>
          <w:rFonts w:ascii="Times New Roman" w:eastAsia="Calibri" w:hAnsi="Times New Roman"/>
          <w:bCs/>
          <w:sz w:val="24"/>
          <w:szCs w:val="24"/>
        </w:rPr>
        <w:t>-6</w:t>
      </w:r>
      <w:r w:rsidRPr="00782D06">
        <w:rPr>
          <w:rFonts w:ascii="Times New Roman" w:eastAsia="Calibri" w:hAnsi="Times New Roman"/>
          <w:bCs/>
          <w:sz w:val="24"/>
          <w:szCs w:val="24"/>
        </w:rPr>
        <w:t xml:space="preserve"> ч.</w:t>
      </w:r>
    </w:p>
    <w:p w:rsidR="00782D06" w:rsidRPr="00782D06" w:rsidRDefault="00782D06" w:rsidP="00782D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-Транспорт-4 ч.</w:t>
      </w:r>
    </w:p>
    <w:p w:rsidR="00782D06" w:rsidRPr="00782D06" w:rsidRDefault="00782D06" w:rsidP="00782D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-Торговля»-6 ч</w:t>
      </w:r>
      <w:r w:rsidR="004334D7">
        <w:rPr>
          <w:rFonts w:ascii="Times New Roman" w:hAnsi="Times New Roman" w:cs="Times New Roman"/>
          <w:sz w:val="24"/>
          <w:szCs w:val="24"/>
        </w:rPr>
        <w:t>.</w:t>
      </w:r>
    </w:p>
    <w:p w:rsidR="00782D06" w:rsidRPr="00782D06" w:rsidRDefault="00782D06" w:rsidP="00782D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-Средства связи и коммуникации-3</w:t>
      </w:r>
      <w:r w:rsidR="004334D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82D06" w:rsidRPr="00782D06" w:rsidRDefault="00782D06" w:rsidP="00782D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-Основы медицинских знаний. Медицинская помощь-6</w:t>
      </w:r>
      <w:r w:rsidR="004334D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82D06" w:rsidRPr="00782D06" w:rsidRDefault="00782D06" w:rsidP="00782D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-Выбор профессии и трудоустройство-11 ч.</w:t>
      </w:r>
    </w:p>
    <w:p w:rsidR="002C1E77" w:rsidRPr="00D04401" w:rsidRDefault="00782D06" w:rsidP="00D0440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06">
        <w:rPr>
          <w:rFonts w:ascii="Times New Roman" w:hAnsi="Times New Roman" w:cs="Times New Roman"/>
          <w:sz w:val="24"/>
          <w:szCs w:val="24"/>
        </w:rPr>
        <w:t>-Повторение-1 ч.</w:t>
      </w:r>
    </w:p>
    <w:sectPr w:rsidR="002C1E77" w:rsidRPr="00D04401" w:rsidSect="001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99B"/>
    <w:multiLevelType w:val="multilevel"/>
    <w:tmpl w:val="BAE6A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22874"/>
    <w:multiLevelType w:val="multilevel"/>
    <w:tmpl w:val="D0B42F5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2">
    <w:nsid w:val="5B562A33"/>
    <w:multiLevelType w:val="multilevel"/>
    <w:tmpl w:val="46FE087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1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3">
    <w:nsid w:val="68832A32"/>
    <w:multiLevelType w:val="hybridMultilevel"/>
    <w:tmpl w:val="E2626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5A6BF5"/>
    <w:multiLevelType w:val="multilevel"/>
    <w:tmpl w:val="E52426C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8254FC"/>
    <w:multiLevelType w:val="multilevel"/>
    <w:tmpl w:val="36F84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13"/>
    <w:rsid w:val="000C5385"/>
    <w:rsid w:val="00100586"/>
    <w:rsid w:val="00102361"/>
    <w:rsid w:val="00141F30"/>
    <w:rsid w:val="001D1BA7"/>
    <w:rsid w:val="002902E7"/>
    <w:rsid w:val="002C1E77"/>
    <w:rsid w:val="002E6295"/>
    <w:rsid w:val="003F02EB"/>
    <w:rsid w:val="004334D7"/>
    <w:rsid w:val="00506E26"/>
    <w:rsid w:val="00557228"/>
    <w:rsid w:val="005B2FC4"/>
    <w:rsid w:val="006D197B"/>
    <w:rsid w:val="00762A81"/>
    <w:rsid w:val="00782D06"/>
    <w:rsid w:val="007B1330"/>
    <w:rsid w:val="00804342"/>
    <w:rsid w:val="008D6DD3"/>
    <w:rsid w:val="008E4C13"/>
    <w:rsid w:val="00AC2367"/>
    <w:rsid w:val="00B8007E"/>
    <w:rsid w:val="00BF3CA8"/>
    <w:rsid w:val="00BF6D39"/>
    <w:rsid w:val="00CF2B80"/>
    <w:rsid w:val="00D04401"/>
    <w:rsid w:val="00D756BD"/>
    <w:rsid w:val="00E16E2C"/>
    <w:rsid w:val="00E5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6295"/>
    <w:pPr>
      <w:widowControl w:val="0"/>
      <w:autoSpaceDE w:val="0"/>
      <w:autoSpaceDN w:val="0"/>
      <w:spacing w:before="2" w:after="0" w:line="240" w:lineRule="auto"/>
      <w:ind w:left="117" w:right="114"/>
      <w:jc w:val="both"/>
    </w:pPr>
    <w:rPr>
      <w:rFonts w:ascii="Bookman Old Style" w:eastAsia="Calibri" w:hAnsi="Bookman Old Style" w:cs="Bookman Old Style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2E6295"/>
    <w:rPr>
      <w:rFonts w:ascii="Bookman Old Style" w:eastAsia="Calibri" w:hAnsi="Bookman Old Style" w:cs="Bookman Old Style"/>
      <w:sz w:val="20"/>
      <w:szCs w:val="20"/>
      <w:lang w:val="en-US" w:eastAsia="ru-RU"/>
    </w:rPr>
  </w:style>
  <w:style w:type="paragraph" w:styleId="a5">
    <w:name w:val="List Paragraph"/>
    <w:basedOn w:val="a"/>
    <w:link w:val="a6"/>
    <w:uiPriority w:val="99"/>
    <w:qFormat/>
    <w:rsid w:val="00E16E2C"/>
    <w:pPr>
      <w:ind w:left="720"/>
      <w:contextualSpacing/>
    </w:pPr>
    <w:rPr>
      <w:rFonts w:eastAsiaTheme="minorEastAsia" w:cs="Times New Roman"/>
      <w:lang w:eastAsia="ru-RU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rsid w:val="00E1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C1E77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5B2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Reyka Aoki</dc:creator>
  <cp:keywords/>
  <dc:description/>
  <cp:lastModifiedBy>Reyka Aoki</cp:lastModifiedBy>
  <cp:revision>61</cp:revision>
  <dcterms:created xsi:type="dcterms:W3CDTF">2023-05-09T23:21:00Z</dcterms:created>
  <dcterms:modified xsi:type="dcterms:W3CDTF">2023-05-10T01:41:00Z</dcterms:modified>
</cp:coreProperties>
</file>