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9C8" w:rsidRPr="004829C8" w:rsidRDefault="004829C8" w:rsidP="004829C8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 w:rsidRPr="004829C8">
        <w:rPr>
          <w:rFonts w:ascii="Times New Roman" w:eastAsiaTheme="minorHAnsi" w:hAnsi="Times New Roman"/>
          <w:b/>
          <w:bCs/>
          <w:sz w:val="24"/>
          <w:szCs w:val="24"/>
        </w:rPr>
        <w:t>АННОТАЦИИ К РАБОЧЕЙ ПРОГРАММЕ</w:t>
      </w:r>
    </w:p>
    <w:p w:rsidR="004829C8" w:rsidRPr="004829C8" w:rsidRDefault="004829C8" w:rsidP="004829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829C8">
        <w:rPr>
          <w:rFonts w:ascii="Times New Roman" w:hAnsi="Times New Roman"/>
          <w:b/>
          <w:sz w:val="24"/>
          <w:szCs w:val="24"/>
        </w:rPr>
        <w:t>ДОПОЛНИТЕЛЬНОГО ОБРАЗОВАНИЯ ДЕТЕЙ</w:t>
      </w:r>
    </w:p>
    <w:p w:rsidR="004829C8" w:rsidRPr="004829C8" w:rsidRDefault="004829C8" w:rsidP="004829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829C8">
        <w:rPr>
          <w:rFonts w:ascii="Times New Roman" w:hAnsi="Times New Roman"/>
          <w:b/>
          <w:sz w:val="24"/>
          <w:szCs w:val="24"/>
        </w:rPr>
        <w:t>СПОРТИВНОЙ НАПРАВЛЕННОСТИ</w:t>
      </w:r>
    </w:p>
    <w:p w:rsidR="004829C8" w:rsidRDefault="004829C8" w:rsidP="004829C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829C8"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r w:rsidRPr="004829C8">
        <w:rPr>
          <w:rFonts w:ascii="Times New Roman" w:hAnsi="Times New Roman"/>
          <w:b/>
          <w:sz w:val="24"/>
          <w:szCs w:val="24"/>
          <w:lang w:eastAsia="ru-RU"/>
        </w:rPr>
        <w:t>ВОЛЕЙБОЛ»</w:t>
      </w:r>
    </w:p>
    <w:p w:rsidR="004829C8" w:rsidRPr="00252DBA" w:rsidRDefault="004829C8" w:rsidP="004829C8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4829C8" w:rsidRPr="00990170" w:rsidRDefault="004829C8" w:rsidP="004829C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62D76" w:rsidRDefault="004829C8" w:rsidP="00562D7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</w:t>
      </w:r>
    </w:p>
    <w:p w:rsidR="004829C8" w:rsidRDefault="004829C8" w:rsidP="00562D7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29C8">
        <w:rPr>
          <w:rFonts w:ascii="Times New Roman" w:eastAsia="Times New Roman" w:hAnsi="Times New Roman"/>
          <w:sz w:val="24"/>
          <w:szCs w:val="24"/>
          <w:lang w:eastAsia="ru-RU"/>
        </w:rPr>
        <w:t>Данная программа позволяет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829C8">
        <w:rPr>
          <w:rFonts w:ascii="Times New Roman" w:eastAsia="Times New Roman" w:hAnsi="Times New Roman"/>
          <w:sz w:val="24"/>
          <w:szCs w:val="24"/>
          <w:lang w:eastAsia="ru-RU"/>
        </w:rPr>
        <w:t>обеспечить увеличение двигательной ак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тивности школьников посредством </w:t>
      </w:r>
      <w:r w:rsidRPr="004829C8">
        <w:rPr>
          <w:rFonts w:ascii="Times New Roman" w:eastAsia="Times New Roman" w:hAnsi="Times New Roman"/>
          <w:sz w:val="24"/>
          <w:szCs w:val="24"/>
          <w:lang w:eastAsia="ru-RU"/>
        </w:rPr>
        <w:t>реализации факультатива (кружка, секции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) «Волейбол». Она разработана с </w:t>
      </w:r>
      <w:r w:rsidRPr="004829C8">
        <w:rPr>
          <w:rFonts w:ascii="Times New Roman" w:eastAsia="Times New Roman" w:hAnsi="Times New Roman"/>
          <w:sz w:val="24"/>
          <w:szCs w:val="24"/>
          <w:lang w:eastAsia="ru-RU"/>
        </w:rPr>
        <w:t>целью укрепления здоровья учащихся, 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также популяризации физической </w:t>
      </w:r>
      <w:r w:rsidRPr="004829C8">
        <w:rPr>
          <w:rFonts w:ascii="Times New Roman" w:eastAsia="Times New Roman" w:hAnsi="Times New Roman"/>
          <w:sz w:val="24"/>
          <w:szCs w:val="24"/>
          <w:lang w:eastAsia="ru-RU"/>
        </w:rPr>
        <w:t>культуры как способа развития физических качест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в. Предоставленный в </w:t>
      </w:r>
      <w:r w:rsidRPr="004829C8">
        <w:rPr>
          <w:rFonts w:ascii="Times New Roman" w:eastAsia="Times New Roman" w:hAnsi="Times New Roman"/>
          <w:sz w:val="24"/>
          <w:szCs w:val="24"/>
          <w:lang w:eastAsia="ru-RU"/>
        </w:rPr>
        <w:t>программе материал способств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ует освоению техники волейбола, </w:t>
      </w:r>
      <w:r w:rsidRPr="004829C8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формированию навыков здорового способа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жизни и спортивного мастерства, </w:t>
      </w:r>
      <w:r w:rsidRPr="004829C8">
        <w:rPr>
          <w:rFonts w:ascii="Times New Roman" w:eastAsia="Times New Roman" w:hAnsi="Times New Roman"/>
          <w:sz w:val="24"/>
          <w:szCs w:val="24"/>
          <w:lang w:eastAsia="ru-RU"/>
        </w:rPr>
        <w:t xml:space="preserve">морально-волевых качеств и системы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ценностей с приоритетом жизни и </w:t>
      </w:r>
      <w:r w:rsidRPr="004829C8">
        <w:rPr>
          <w:rFonts w:ascii="Times New Roman" w:eastAsia="Times New Roman" w:hAnsi="Times New Roman"/>
          <w:sz w:val="24"/>
          <w:szCs w:val="24"/>
          <w:lang w:eastAsia="ru-RU"/>
        </w:rPr>
        <w:t>здоровья.</w:t>
      </w:r>
    </w:p>
    <w:p w:rsidR="00562D76" w:rsidRPr="00562D76" w:rsidRDefault="00562D76" w:rsidP="00562D76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829C8" w:rsidRPr="00990170" w:rsidRDefault="004829C8" w:rsidP="004829C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9017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УЧЕБНО-МЕТОДИЧЕСКИЙ КОМПЛЕКС (УМК</w:t>
      </w:r>
      <w:r w:rsidRPr="009901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):</w:t>
      </w:r>
    </w:p>
    <w:p w:rsidR="004829C8" w:rsidRPr="00857A87" w:rsidRDefault="004829C8" w:rsidP="004829C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57A87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562D76">
        <w:rPr>
          <w:rFonts w:ascii="Times New Roman" w:eastAsia="Times New Roman" w:hAnsi="Times New Roman"/>
          <w:sz w:val="24"/>
          <w:szCs w:val="24"/>
          <w:lang w:eastAsia="ru-RU"/>
        </w:rPr>
        <w:t>Волейбол</w:t>
      </w:r>
      <w:r w:rsidR="00907EB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62D76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562D76" w:rsidRPr="00562D76">
        <w:rPr>
          <w:rFonts w:ascii="Times New Roman" w:eastAsia="Times New Roman" w:hAnsi="Times New Roman"/>
          <w:sz w:val="24"/>
          <w:szCs w:val="24"/>
          <w:lang w:eastAsia="ru-RU"/>
        </w:rPr>
        <w:t>Колодницкий Г. А., Кузнецов В. С., Маслов М. В.</w:t>
      </w:r>
    </w:p>
    <w:p w:rsidR="004829C8" w:rsidRPr="00907EB6" w:rsidRDefault="004829C8" w:rsidP="004829C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57A87">
        <w:rPr>
          <w:rFonts w:ascii="Times New Roman" w:hAnsi="Times New Roman"/>
          <w:sz w:val="24"/>
          <w:szCs w:val="24"/>
        </w:rPr>
        <w:t xml:space="preserve">- </w:t>
      </w:r>
      <w:r w:rsidR="00562D76" w:rsidRPr="00907EB6">
        <w:rPr>
          <w:rFonts w:ascii="Times New Roman" w:hAnsi="Times New Roman"/>
          <w:bCs/>
          <w:sz w:val="24"/>
          <w:szCs w:val="24"/>
        </w:rPr>
        <w:t>Волейбол: теория и методика тренировки</w:t>
      </w:r>
      <w:r w:rsidR="00907EB6">
        <w:rPr>
          <w:rFonts w:ascii="Times New Roman" w:hAnsi="Times New Roman"/>
          <w:bCs/>
          <w:sz w:val="24"/>
          <w:szCs w:val="24"/>
        </w:rPr>
        <w:t xml:space="preserve"> </w:t>
      </w:r>
      <w:r w:rsidR="00907EB6" w:rsidRPr="00907EB6">
        <w:rPr>
          <w:rFonts w:ascii="Times New Roman" w:hAnsi="Times New Roman"/>
          <w:bCs/>
          <w:sz w:val="24"/>
          <w:szCs w:val="24"/>
        </w:rPr>
        <w:t xml:space="preserve">- </w:t>
      </w:r>
      <w:r w:rsidR="00907EB6" w:rsidRPr="00907EB6">
        <w:rPr>
          <w:rFonts w:ascii="Times New Roman" w:hAnsi="Times New Roman"/>
          <w:bCs/>
          <w:sz w:val="24"/>
          <w:szCs w:val="24"/>
        </w:rPr>
        <w:t xml:space="preserve">Беляев, </w:t>
      </w:r>
      <w:r w:rsidR="00907EB6" w:rsidRPr="00907EB6">
        <w:rPr>
          <w:rFonts w:ascii="Times New Roman" w:hAnsi="Times New Roman"/>
          <w:bCs/>
          <w:sz w:val="24"/>
          <w:szCs w:val="24"/>
        </w:rPr>
        <w:t>Балыкина.</w:t>
      </w:r>
    </w:p>
    <w:p w:rsidR="004829C8" w:rsidRPr="00990170" w:rsidRDefault="004829C8" w:rsidP="004829C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29C8" w:rsidRPr="00990170" w:rsidRDefault="004829C8" w:rsidP="004829C8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9017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Учебный план (количество часов): </w:t>
      </w:r>
    </w:p>
    <w:p w:rsidR="00562D76" w:rsidRPr="00562D76" w:rsidRDefault="00562D76" w:rsidP="00562D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2D76">
        <w:rPr>
          <w:rFonts w:ascii="Times New Roman" w:eastAsia="Times New Roman" w:hAnsi="Times New Roman"/>
          <w:sz w:val="24"/>
          <w:szCs w:val="24"/>
          <w:lang w:eastAsia="ru-RU"/>
        </w:rPr>
        <w:t xml:space="preserve">Начальный этап обучения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562D76">
        <w:rPr>
          <w:rFonts w:ascii="Times New Roman" w:eastAsia="Times New Roman" w:hAnsi="Times New Roman"/>
          <w:sz w:val="24"/>
          <w:szCs w:val="24"/>
          <w:lang w:eastAsia="ru-RU"/>
        </w:rPr>
        <w:t>4,5 часа в неделю, 153 часов в год.</w:t>
      </w:r>
    </w:p>
    <w:p w:rsidR="004829C8" w:rsidRPr="00990170" w:rsidRDefault="004829C8" w:rsidP="004829C8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4829C8" w:rsidRPr="004829C8" w:rsidRDefault="004829C8" w:rsidP="004829C8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9017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Цель</w:t>
      </w:r>
      <w:r w:rsidRPr="009901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829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всестороннее физическое развитие, способствующее совершенствованию многих необходимых в жизни двигательных и морально-волевых качеств, выявление лучших спортсменов для выступления на соревнованиях. </w:t>
      </w:r>
    </w:p>
    <w:p w:rsidR="004829C8" w:rsidRPr="00990170" w:rsidRDefault="004829C8" w:rsidP="004829C8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829C8" w:rsidRPr="00990170" w:rsidRDefault="004829C8" w:rsidP="004829C8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4829C8" w:rsidRPr="00990170" w:rsidRDefault="004829C8" w:rsidP="004829C8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99017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Задачи:</w:t>
      </w:r>
    </w:p>
    <w:p w:rsidR="004829C8" w:rsidRPr="004829C8" w:rsidRDefault="004829C8" w:rsidP="004829C8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4829C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Обучающие:</w:t>
      </w:r>
    </w:p>
    <w:p w:rsidR="004829C8" w:rsidRPr="004829C8" w:rsidRDefault="004829C8" w:rsidP="004829C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829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освоить технику игры в волейбол;</w:t>
      </w:r>
    </w:p>
    <w:p w:rsidR="004829C8" w:rsidRPr="004829C8" w:rsidRDefault="004829C8" w:rsidP="004829C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829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ознакомить с основами физиологии и гигиены спортсмена;</w:t>
      </w:r>
    </w:p>
    <w:p w:rsidR="004829C8" w:rsidRPr="004829C8" w:rsidRDefault="004829C8" w:rsidP="004829C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829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ознакомить с основами профилактики заболеваемости и травматизма в спорте;</w:t>
      </w:r>
    </w:p>
    <w:p w:rsidR="004829C8" w:rsidRPr="004829C8" w:rsidRDefault="004829C8" w:rsidP="004829C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829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ознакомить с основными задачами физической культуры и спорта в России.</w:t>
      </w:r>
    </w:p>
    <w:p w:rsidR="004829C8" w:rsidRPr="004829C8" w:rsidRDefault="004829C8" w:rsidP="004829C8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4829C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Развивающие:</w:t>
      </w:r>
    </w:p>
    <w:p w:rsidR="004829C8" w:rsidRPr="004829C8" w:rsidRDefault="004829C8" w:rsidP="004829C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829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содействие всесторонней физической подготовленности и укреплению здоровья </w:t>
      </w:r>
      <w:proofErr w:type="gramStart"/>
      <w:r w:rsidRPr="004829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занимающихся</w:t>
      </w:r>
      <w:proofErr w:type="gramEnd"/>
      <w:r w:rsidRPr="004829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4829C8" w:rsidRPr="004829C8" w:rsidRDefault="004829C8" w:rsidP="004829C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829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повышение уровня физической подготовленности, совершенствование технико-тактического мастерства;</w:t>
      </w:r>
    </w:p>
    <w:p w:rsidR="004829C8" w:rsidRPr="004829C8" w:rsidRDefault="004829C8" w:rsidP="004829C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829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развитие мотивации глухих обучающихся к познанию и творчеству.</w:t>
      </w:r>
    </w:p>
    <w:p w:rsidR="004829C8" w:rsidRPr="004829C8" w:rsidRDefault="004829C8" w:rsidP="004829C8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4829C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Воспитательные:  </w:t>
      </w:r>
    </w:p>
    <w:p w:rsidR="004829C8" w:rsidRPr="004829C8" w:rsidRDefault="004829C8" w:rsidP="004829C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829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подготовить физически крепких, с гармоничным развитием физических и духовных сил юных спортсменов;</w:t>
      </w:r>
    </w:p>
    <w:p w:rsidR="004829C8" w:rsidRPr="004829C8" w:rsidRDefault="004829C8" w:rsidP="004829C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829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воспитывать волевой характер, командный дух юных спортсменов, приобщить к общечеловеческим ценностям; </w:t>
      </w:r>
    </w:p>
    <w:p w:rsidR="004829C8" w:rsidRPr="004829C8" w:rsidRDefault="004829C8" w:rsidP="004829C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829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воспитать социально активную личность, готовую к трудовой деятельности в будущем.</w:t>
      </w:r>
    </w:p>
    <w:p w:rsidR="004829C8" w:rsidRDefault="004829C8" w:rsidP="004829C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829C8" w:rsidRPr="004829C8" w:rsidRDefault="004829C8" w:rsidP="004829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-т</w:t>
      </w:r>
      <w:r w:rsidRPr="004829C8">
        <w:rPr>
          <w:rFonts w:ascii="Times New Roman" w:hAnsi="Times New Roman"/>
          <w:sz w:val="24"/>
          <w:szCs w:val="24"/>
        </w:rPr>
        <w:t>еоретическая подготовка</w:t>
      </w:r>
      <w:r w:rsidRPr="004829C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-3ч.</w:t>
      </w:r>
    </w:p>
    <w:p w:rsidR="004829C8" w:rsidRPr="004829C8" w:rsidRDefault="004829C8" w:rsidP="004829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-физическая подготовка -10ч.</w:t>
      </w:r>
    </w:p>
    <w:p w:rsidR="004829C8" w:rsidRPr="004829C8" w:rsidRDefault="004829C8" w:rsidP="004829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-техническая подготовка -17ч.</w:t>
      </w:r>
    </w:p>
    <w:p w:rsidR="004829C8" w:rsidRPr="004829C8" w:rsidRDefault="004829C8" w:rsidP="004829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-тактическая подготовка – 15ч.</w:t>
      </w:r>
    </w:p>
    <w:p w:rsidR="004829C8" w:rsidRPr="004829C8" w:rsidRDefault="004829C8" w:rsidP="004829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-интегральная подготовка – 11ч.</w:t>
      </w:r>
    </w:p>
    <w:p w:rsidR="004829C8" w:rsidRDefault="004829C8" w:rsidP="004829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-морально-волевая подготовка -8ч.</w:t>
      </w:r>
    </w:p>
    <w:p w:rsidR="004829C8" w:rsidRPr="00990170" w:rsidRDefault="004829C8" w:rsidP="004829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829C8" w:rsidRPr="00990170" w:rsidRDefault="004829C8" w:rsidP="004829C8">
      <w:pPr>
        <w:tabs>
          <w:tab w:val="left" w:pos="84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90170">
        <w:rPr>
          <w:rFonts w:ascii="Times New Roman" w:hAnsi="Times New Roman"/>
          <w:b/>
          <w:sz w:val="24"/>
          <w:szCs w:val="24"/>
        </w:rPr>
        <w:t>ФОРМЫ ТЕКУЩЕГО КОНТРОЛЯ И ПРОМЕЖУТОЧНОЙ АТТЕСТАЦИИ</w:t>
      </w:r>
    </w:p>
    <w:p w:rsidR="004829C8" w:rsidRPr="00990170" w:rsidRDefault="004829C8" w:rsidP="004829C8">
      <w:pPr>
        <w:tabs>
          <w:tab w:val="left" w:pos="84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829C8" w:rsidRPr="004829C8" w:rsidRDefault="004829C8" w:rsidP="004829C8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829C8">
        <w:rPr>
          <w:rFonts w:ascii="Times New Roman" w:hAnsi="Times New Roman"/>
          <w:sz w:val="24"/>
          <w:szCs w:val="24"/>
        </w:rPr>
        <w:t xml:space="preserve">В качестве </w:t>
      </w:r>
      <w:r w:rsidRPr="004829C8">
        <w:rPr>
          <w:rFonts w:ascii="Times New Roman" w:hAnsi="Times New Roman"/>
          <w:bCs/>
          <w:iCs/>
          <w:sz w:val="24"/>
          <w:szCs w:val="24"/>
        </w:rPr>
        <w:t>дополнительного критерия</w:t>
      </w:r>
      <w:r w:rsidRPr="004829C8">
        <w:rPr>
          <w:rFonts w:ascii="Times New Roman" w:hAnsi="Times New Roman"/>
          <w:sz w:val="24"/>
          <w:szCs w:val="24"/>
        </w:rPr>
        <w:t xml:space="preserve"> реализации программы подготовки Республиканский стандарт спортивной подготовки по волейболу предусматривает этапные нормативы спортивной подготовленности, с целью обоснования перевода спортсмена в группу подготовки на следующий этап. С учетом специфики игры в волейбол и особенностей подготовки игроков различного амплуа (нападающие, связующие), контрольные упражнения на этапах подготовки группируются по пяти основным разделам – общей физической подготовленности, специальной физической подготовленности, техническая и тактическая подготовленность, спортивный результат (интегральная подготовленность). </w:t>
      </w:r>
    </w:p>
    <w:p w:rsidR="004829C8" w:rsidRPr="00990170" w:rsidRDefault="004829C8" w:rsidP="004829C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829C8" w:rsidRPr="00D65A63" w:rsidRDefault="004829C8" w:rsidP="004829C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F3D53" w:rsidRDefault="001F3D53"/>
    <w:sectPr w:rsidR="001F3D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45442"/>
    <w:multiLevelType w:val="hybridMultilevel"/>
    <w:tmpl w:val="5C2C9AB8"/>
    <w:lvl w:ilvl="0" w:tplc="248EC3A0">
      <w:start w:val="1"/>
      <w:numFmt w:val="decimal"/>
      <w:lvlText w:val="%1)"/>
      <w:lvlJc w:val="left"/>
      <w:pPr>
        <w:ind w:left="1287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72A27E23"/>
    <w:multiLevelType w:val="hybridMultilevel"/>
    <w:tmpl w:val="E6E68492"/>
    <w:lvl w:ilvl="0" w:tplc="5DE2FCD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9C8"/>
    <w:rsid w:val="001F3D53"/>
    <w:rsid w:val="004829C8"/>
    <w:rsid w:val="00562D76"/>
    <w:rsid w:val="0090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9C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29C8"/>
    <w:pPr>
      <w:ind w:left="720"/>
      <w:contextualSpacing/>
    </w:pPr>
  </w:style>
  <w:style w:type="paragraph" w:styleId="a4">
    <w:name w:val="No Spacing"/>
    <w:uiPriority w:val="1"/>
    <w:qFormat/>
    <w:rsid w:val="004829C8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562D7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9C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29C8"/>
    <w:pPr>
      <w:ind w:left="720"/>
      <w:contextualSpacing/>
    </w:pPr>
  </w:style>
  <w:style w:type="paragraph" w:styleId="a4">
    <w:name w:val="No Spacing"/>
    <w:uiPriority w:val="1"/>
    <w:qFormat/>
    <w:rsid w:val="004829C8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562D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Зубастик</dc:creator>
  <cp:lastModifiedBy>Зубастик</cp:lastModifiedBy>
  <cp:revision>1</cp:revision>
  <dcterms:created xsi:type="dcterms:W3CDTF">2023-05-09T14:12:00Z</dcterms:created>
  <dcterms:modified xsi:type="dcterms:W3CDTF">2023-05-09T14:35:00Z</dcterms:modified>
</cp:coreProperties>
</file>